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301" w:rsidRDefault="00E00301" w:rsidP="00E003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E00301" w:rsidRDefault="00E00301" w:rsidP="00E003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E00301" w:rsidRDefault="00E00301" w:rsidP="00E003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E00301" w:rsidRDefault="00E00301" w:rsidP="00E003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00301" w:rsidRDefault="00E00301" w:rsidP="00E003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0301" w:rsidRDefault="00E00301" w:rsidP="00E003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00301" w:rsidRDefault="00E00301" w:rsidP="00E003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0301" w:rsidRDefault="00E00301" w:rsidP="00E003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04.05.2022             № 57</w:t>
      </w:r>
    </w:p>
    <w:p w:rsidR="00E00301" w:rsidRDefault="00E00301" w:rsidP="00E003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0301" w:rsidRDefault="00E00301" w:rsidP="00E003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Пойменное </w:t>
      </w:r>
    </w:p>
    <w:p w:rsidR="00E00301" w:rsidRDefault="00E00301" w:rsidP="00E003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00301" w:rsidRDefault="00E00301" w:rsidP="00E00301">
      <w:pPr>
        <w:pStyle w:val="a4"/>
        <w:ind w:right="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Вассинского сельсовета Тогучинского района Новосибирской области от 29.01.2014 № 9 «Об утверждении положения по единой комиссии по осуществлению  закупок  товаров, работ, услуг  для  обеспечения  муниципальных  нужд Вассинского сельсовета Тогучинского района Новосибирской области»   </w:t>
      </w:r>
    </w:p>
    <w:p w:rsidR="00E00301" w:rsidRDefault="00E00301" w:rsidP="00E00301">
      <w:pPr>
        <w:pStyle w:val="a4"/>
        <w:ind w:right="2" w:firstLine="423"/>
        <w:jc w:val="both"/>
        <w:rPr>
          <w:rFonts w:ascii="Times New Roman" w:hAnsi="Times New Roman" w:cs="Times New Roman"/>
          <w:sz w:val="28"/>
          <w:szCs w:val="28"/>
        </w:rPr>
      </w:pPr>
    </w:p>
    <w:p w:rsidR="00E00301" w:rsidRDefault="00E00301" w:rsidP="00E00301">
      <w:pPr>
        <w:pStyle w:val="a4"/>
        <w:ind w:right="2" w:firstLine="4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требованиями Федерального закона от 5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 w:cs="Times New Roman"/>
            <w:sz w:val="28"/>
            <w:szCs w:val="28"/>
          </w:rPr>
          <w:t xml:space="preserve">2013 </w:t>
        </w:r>
        <w:r>
          <w:rPr>
            <w:rStyle w:val="0pt"/>
            <w:rFonts w:ascii="Times New Roman" w:hAnsi="Times New Roman" w:cs="Times New Roman"/>
            <w:sz w:val="28"/>
            <w:szCs w:val="28"/>
          </w:rPr>
          <w:t>г</w:t>
        </w:r>
      </w:smartTag>
      <w:r>
        <w:rPr>
          <w:rStyle w:val="0pt"/>
          <w:rFonts w:ascii="Times New Roman" w:hAnsi="Times New Roman" w:cs="Times New Roman"/>
          <w:sz w:val="28"/>
          <w:szCs w:val="28"/>
        </w:rPr>
        <w:t>. №</w:t>
      </w:r>
      <w:r>
        <w:rPr>
          <w:rFonts w:ascii="Times New Roman" w:hAnsi="Times New Roman" w:cs="Times New Roman"/>
          <w:sz w:val="28"/>
          <w:szCs w:val="28"/>
        </w:rPr>
        <w:t xml:space="preserve"> 44-ФЗ «О контрактной системе в сфере закупок товаров, работ, услуг для - обеспечения государственных и муниципальных нужд», Проест Прокуратуру Тогучинского района от 29.04.2022 №13-292в-2022, администрация  Вассинского сельсовета Тогучинского района Новосибирской области</w:t>
      </w:r>
    </w:p>
    <w:p w:rsidR="00E00301" w:rsidRDefault="00E00301" w:rsidP="00E00301">
      <w:pPr>
        <w:pStyle w:val="a4"/>
        <w:ind w:right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ПОСТАНОВЛЯЕТ:</w:t>
      </w:r>
    </w:p>
    <w:p w:rsidR="00E00301" w:rsidRDefault="00E00301" w:rsidP="00E00301">
      <w:pPr>
        <w:pStyle w:val="a4"/>
        <w:ind w:right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1.Внести изменения в  постановление администрации Вассинского сельсовета Тогучинского района Новосибирской области от 29.01.2014 № 9 «Об утверждении положения по единой комиссии по осуществлению  закупок  товаров, работ, услуг  для  обеспечения  муниципальных  нужд Вассинского сельсовета Тогучинского района Новосибирской области»;</w:t>
      </w:r>
    </w:p>
    <w:p w:rsidR="00E00301" w:rsidRDefault="00E00301" w:rsidP="00E00301">
      <w:pPr>
        <w:pStyle w:val="a4"/>
        <w:ind w:right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1.1. В раздел 4 пункт 4.4. слова «В состав Единой комиссии входят не менее пяти человек - членов Единой комиссии»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«В состав Единой комиссии входят не менее чем три человека»;</w:t>
      </w:r>
    </w:p>
    <w:p w:rsidR="00E00301" w:rsidRDefault="00E00301" w:rsidP="00E00301">
      <w:pPr>
        <w:pStyle w:val="a4"/>
        <w:ind w:right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1.2. В разделе 8 пункт 8.1. изменить и изложить в следующей редакции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«8.1.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Работа</w:t>
      </w:r>
      <w:r>
        <w:rPr>
          <w:rFonts w:ascii="Times New Roman" w:hAnsi="Times New Roman" w:cs="Times New Roman"/>
          <w:sz w:val="28"/>
          <w:szCs w:val="28"/>
        </w:rPr>
        <w:t xml:space="preserve"> Единой комиссии осуществляет свои функции, если в заседании комиссии участвует не менее чем пятьдесят процентов общего числа ее членов. Члены комиссии могут участвовать в таком заседании с использованием систем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видео-конференц-связи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соблюдением требований законодательства Российской Федерации о защите государственной тайны».</w:t>
      </w:r>
    </w:p>
    <w:p w:rsidR="00E00301" w:rsidRDefault="00E00301" w:rsidP="00E00301">
      <w:pPr>
        <w:pStyle w:val="a4"/>
        <w:ind w:right="2" w:firstLine="4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Контроль за исполнением постановления оставляю за собой.  </w:t>
      </w:r>
    </w:p>
    <w:p w:rsidR="00E00301" w:rsidRDefault="00E00301" w:rsidP="00E00301">
      <w:pPr>
        <w:pStyle w:val="a4"/>
        <w:ind w:right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</w:p>
    <w:p w:rsidR="00E00301" w:rsidRDefault="00E00301" w:rsidP="00E00301">
      <w:pPr>
        <w:pStyle w:val="a4"/>
        <w:ind w:right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E00301" w:rsidRDefault="00E00301" w:rsidP="00E00301">
      <w:pPr>
        <w:pStyle w:val="a4"/>
        <w:ind w:right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С.В.Федорчук</w:t>
      </w:r>
    </w:p>
    <w:p w:rsidR="00E00301" w:rsidRDefault="00E00301" w:rsidP="00E00301">
      <w:pPr>
        <w:pStyle w:val="a4"/>
        <w:ind w:right="2"/>
        <w:jc w:val="both"/>
        <w:rPr>
          <w:rFonts w:ascii="Times New Roman" w:hAnsi="Times New Roman" w:cs="Times New Roman"/>
          <w:sz w:val="28"/>
          <w:szCs w:val="28"/>
        </w:rPr>
      </w:pPr>
    </w:p>
    <w:p w:rsidR="00EA7BD8" w:rsidRPr="00E00301" w:rsidRDefault="00EA7BD8" w:rsidP="00E00301">
      <w:pPr>
        <w:pStyle w:val="a4"/>
        <w:jc w:val="both"/>
        <w:rPr>
          <w:rFonts w:ascii="Times New Roman" w:hAnsi="Times New Roman" w:cs="Times New Roman"/>
          <w:sz w:val="28"/>
          <w:szCs w:val="28"/>
        </w:rPr>
        <w:sectPr w:rsidR="00EA7BD8" w:rsidRPr="00E00301">
          <w:pgSz w:w="11906" w:h="16838"/>
          <w:pgMar w:top="1134" w:right="850" w:bottom="1134" w:left="1701" w:header="708" w:footer="708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0030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EA7BD8" w:rsidRDefault="00EA7BD8" w:rsidP="00E003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7BD8" w:rsidRDefault="00EA7BD8" w:rsidP="00EA7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17B" w:rsidRDefault="0073117B"/>
    <w:sectPr w:rsidR="0073117B" w:rsidSect="00EA7BD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EA7BD8"/>
    <w:rsid w:val="006564FC"/>
    <w:rsid w:val="0073117B"/>
    <w:rsid w:val="008622EE"/>
    <w:rsid w:val="00CA47DE"/>
    <w:rsid w:val="00E00301"/>
    <w:rsid w:val="00EA7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EA7BD8"/>
  </w:style>
  <w:style w:type="paragraph" w:styleId="a4">
    <w:name w:val="No Spacing"/>
    <w:link w:val="a3"/>
    <w:qFormat/>
    <w:rsid w:val="00EA7BD8"/>
    <w:pPr>
      <w:spacing w:after="0" w:line="240" w:lineRule="auto"/>
    </w:pPr>
  </w:style>
  <w:style w:type="character" w:customStyle="1" w:styleId="0pt">
    <w:name w:val="Основной текст + Интервал 0 pt"/>
    <w:basedOn w:val="a0"/>
    <w:rsid w:val="00E00301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1"/>
      <w:szCs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4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2022-05-04T04:17:00Z</dcterms:created>
  <dcterms:modified xsi:type="dcterms:W3CDTF">2022-05-04T07:25:00Z</dcterms:modified>
</cp:coreProperties>
</file>